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081CB" w14:textId="77777777" w:rsidR="009260F2" w:rsidRPr="00162FE9" w:rsidRDefault="009260F2" w:rsidP="00162FE9">
      <w:pPr>
        <w:jc w:val="both"/>
        <w:rPr>
          <w:lang w:val="en-US"/>
        </w:rPr>
      </w:pPr>
    </w:p>
    <w:p w14:paraId="43302462" w14:textId="77777777" w:rsidR="00EF657F" w:rsidRPr="00EF657F" w:rsidRDefault="00EF657F" w:rsidP="00EF657F">
      <w:pPr>
        <w:rPr>
          <w:rFonts w:ascii="Times New Roman" w:eastAsia="Times New Roman" w:hAnsi="Times New Roman" w:cs="Times New Roman"/>
          <w:lang w:eastAsia="it-IT"/>
        </w:rPr>
      </w:pPr>
    </w:p>
    <w:p w14:paraId="28F0A310" w14:textId="77777777" w:rsidR="00EF657F" w:rsidRPr="00EF657F" w:rsidRDefault="00EF657F" w:rsidP="00EF657F">
      <w:pPr>
        <w:jc w:val="right"/>
        <w:rPr>
          <w:rFonts w:ascii="Times New Roman" w:eastAsia="Times New Roman" w:hAnsi="Times New Roman" w:cs="Times New Roman"/>
          <w:lang w:eastAsia="it-IT"/>
        </w:rPr>
      </w:pPr>
      <w:r w:rsidRPr="00EF657F">
        <w:rPr>
          <w:rFonts w:ascii="Times New Roman" w:eastAsia="Times New Roman" w:hAnsi="Times New Roman" w:cs="Times New Roman"/>
          <w:lang w:eastAsia="it-IT"/>
        </w:rPr>
        <w:t xml:space="preserve">Al dirigente scolastico </w:t>
      </w:r>
    </w:p>
    <w:p w14:paraId="32AC6006" w14:textId="77777777" w:rsidR="00EF657F" w:rsidRPr="00EF657F" w:rsidRDefault="00EF657F" w:rsidP="00EF657F">
      <w:pPr>
        <w:jc w:val="right"/>
        <w:rPr>
          <w:rFonts w:ascii="Times New Roman" w:eastAsia="Times New Roman" w:hAnsi="Times New Roman" w:cs="Times New Roman"/>
          <w:lang w:eastAsia="it-IT"/>
        </w:rPr>
      </w:pPr>
      <w:r w:rsidRPr="00EF657F">
        <w:rPr>
          <w:rFonts w:ascii="Times New Roman" w:eastAsia="Times New Roman" w:hAnsi="Times New Roman" w:cs="Times New Roman"/>
          <w:lang w:eastAsia="it-IT"/>
        </w:rPr>
        <w:t>IIS “Lucrezia Della Valle”</w:t>
      </w:r>
    </w:p>
    <w:p w14:paraId="19EC9D66" w14:textId="77777777" w:rsidR="00EF657F" w:rsidRPr="00EF657F" w:rsidRDefault="00EF657F" w:rsidP="00EF657F">
      <w:pPr>
        <w:jc w:val="right"/>
        <w:rPr>
          <w:rFonts w:ascii="Times New Roman" w:eastAsia="Times New Roman" w:hAnsi="Times New Roman" w:cs="Times New Roman"/>
          <w:lang w:eastAsia="it-IT"/>
        </w:rPr>
      </w:pPr>
      <w:r w:rsidRPr="00EF657F">
        <w:rPr>
          <w:rFonts w:ascii="Times New Roman" w:eastAsia="Times New Roman" w:hAnsi="Times New Roman" w:cs="Times New Roman"/>
          <w:lang w:eastAsia="it-IT"/>
        </w:rPr>
        <w:t>87010 Cosenza (CS)</w:t>
      </w:r>
    </w:p>
    <w:p w14:paraId="4BDC67A0" w14:textId="77777777" w:rsidR="00EF657F" w:rsidRPr="00EF657F" w:rsidRDefault="00EF657F" w:rsidP="00EF657F">
      <w:pPr>
        <w:tabs>
          <w:tab w:val="left" w:pos="900"/>
        </w:tabs>
        <w:jc w:val="both"/>
        <w:rPr>
          <w:rFonts w:ascii="Times New Roman" w:eastAsia="Times New Roman" w:hAnsi="Times New Roman" w:cs="Times New Roman"/>
          <w:lang w:eastAsia="it-IT"/>
        </w:rPr>
      </w:pPr>
    </w:p>
    <w:p w14:paraId="61804C99" w14:textId="77777777" w:rsidR="00EF657F" w:rsidRPr="00EF657F" w:rsidRDefault="00EF657F" w:rsidP="00EF657F">
      <w:pPr>
        <w:tabs>
          <w:tab w:val="left" w:pos="900"/>
        </w:tabs>
        <w:ind w:right="-432"/>
        <w:jc w:val="both"/>
        <w:rPr>
          <w:rFonts w:ascii="Times New Roman" w:eastAsia="Times New Roman" w:hAnsi="Times New Roman" w:cs="Times New Roman"/>
          <w:bCs/>
          <w:lang w:eastAsia="it-IT"/>
        </w:rPr>
      </w:pPr>
    </w:p>
    <w:p w14:paraId="56C7627F" w14:textId="77777777" w:rsidR="0010566E" w:rsidRPr="006F3DC9" w:rsidRDefault="0010566E" w:rsidP="0010566E">
      <w:pPr>
        <w:autoSpaceDE w:val="0"/>
        <w:autoSpaceDN w:val="0"/>
        <w:adjustRightInd w:val="0"/>
        <w:rPr>
          <w:rFonts w:ascii="Times New Roman" w:hAnsi="Times New Roman" w:cs="Times New Roman"/>
          <w:color w:val="000000"/>
        </w:rPr>
      </w:pPr>
      <w:bookmarkStart w:id="0" w:name="_Hlk82592760"/>
    </w:p>
    <w:p w14:paraId="1176A84C" w14:textId="18214BEC" w:rsidR="009E64AB" w:rsidRPr="009A56BD" w:rsidRDefault="0010566E" w:rsidP="009E64AB">
      <w:pPr>
        <w:autoSpaceDE w:val="0"/>
        <w:autoSpaceDN w:val="0"/>
        <w:adjustRightInd w:val="0"/>
        <w:rPr>
          <w:rFonts w:ascii="Times New Roman" w:hAnsi="Times New Roman" w:cs="Times New Roman"/>
          <w:color w:val="000000"/>
          <w:sz w:val="22"/>
          <w:szCs w:val="22"/>
        </w:rPr>
      </w:pPr>
      <w:r w:rsidRPr="009A56BD">
        <w:rPr>
          <w:rFonts w:ascii="Times New Roman" w:hAnsi="Times New Roman" w:cs="Times New Roman"/>
          <w:b/>
          <w:bCs/>
          <w:color w:val="000000"/>
          <w:sz w:val="28"/>
          <w:szCs w:val="28"/>
        </w:rPr>
        <w:t>Oggetto:</w:t>
      </w:r>
      <w:r w:rsidRPr="009A56BD">
        <w:rPr>
          <w:rFonts w:ascii="Times New Roman" w:hAnsi="Times New Roman" w:cs="Times New Roman"/>
          <w:color w:val="000000"/>
          <w:sz w:val="28"/>
          <w:szCs w:val="28"/>
        </w:rPr>
        <w:t xml:space="preserve"> </w:t>
      </w:r>
      <w:r w:rsidR="009E64AB" w:rsidRPr="009A56BD">
        <w:rPr>
          <w:rFonts w:ascii="Times New Roman" w:hAnsi="Times New Roman" w:cs="Times New Roman"/>
          <w:color w:val="000000"/>
          <w:sz w:val="22"/>
          <w:szCs w:val="22"/>
        </w:rPr>
        <w:t xml:space="preserve">Comparto Istruzione e Ricerca </w:t>
      </w:r>
      <w:r w:rsidR="009E64AB" w:rsidRPr="009A56BD">
        <w:rPr>
          <w:rFonts w:ascii="Times New Roman" w:hAnsi="Times New Roman" w:cs="Times New Roman"/>
          <w:b/>
          <w:bCs/>
          <w:color w:val="000000"/>
          <w:sz w:val="22"/>
          <w:szCs w:val="22"/>
        </w:rPr>
        <w:t xml:space="preserve">– Sezione Scuola. </w:t>
      </w:r>
      <w:r w:rsidR="009E64AB" w:rsidRPr="009A56BD">
        <w:rPr>
          <w:rFonts w:ascii="Times New Roman" w:hAnsi="Times New Roman" w:cs="Times New Roman"/>
          <w:color w:val="000000"/>
          <w:sz w:val="22"/>
          <w:szCs w:val="22"/>
        </w:rPr>
        <w:t xml:space="preserve">Azione di </w:t>
      </w:r>
      <w:r w:rsidR="009E64AB" w:rsidRPr="009A56BD">
        <w:rPr>
          <w:rFonts w:ascii="Times New Roman" w:hAnsi="Times New Roman" w:cs="Times New Roman"/>
          <w:b/>
          <w:bCs/>
          <w:color w:val="000000"/>
          <w:sz w:val="22"/>
          <w:szCs w:val="22"/>
        </w:rPr>
        <w:t>s</w:t>
      </w:r>
      <w:r w:rsidR="009E64AB" w:rsidRPr="009A56BD">
        <w:rPr>
          <w:rFonts w:ascii="Times New Roman" w:hAnsi="Times New Roman" w:cs="Times New Roman"/>
          <w:color w:val="000000"/>
          <w:sz w:val="22"/>
          <w:szCs w:val="22"/>
        </w:rPr>
        <w:t xml:space="preserve">ciopero </w:t>
      </w:r>
      <w:r w:rsidR="00810594" w:rsidRPr="009A56BD">
        <w:rPr>
          <w:rFonts w:ascii="Times New Roman" w:hAnsi="Times New Roman" w:cs="Times New Roman"/>
          <w:color w:val="000000"/>
          <w:sz w:val="22"/>
          <w:szCs w:val="22"/>
        </w:rPr>
        <w:t xml:space="preserve">breve degli scrutini  </w:t>
      </w:r>
      <w:r w:rsidR="009A56BD" w:rsidRPr="009A56BD">
        <w:rPr>
          <w:rFonts w:ascii="Times New Roman" w:hAnsi="Times New Roman" w:cs="Times New Roman"/>
          <w:color w:val="000000"/>
          <w:sz w:val="22"/>
          <w:szCs w:val="22"/>
        </w:rPr>
        <w:t>-</w:t>
      </w:r>
      <w:r w:rsidR="009A56BD">
        <w:rPr>
          <w:rFonts w:ascii="Times New Roman" w:hAnsi="Times New Roman" w:cs="Times New Roman"/>
          <w:color w:val="000000"/>
          <w:sz w:val="22"/>
          <w:szCs w:val="22"/>
        </w:rPr>
        <w:t xml:space="preserve"> </w:t>
      </w:r>
      <w:r w:rsidR="009A56BD" w:rsidRPr="009A56BD">
        <w:rPr>
          <w:rFonts w:ascii="Times New Roman" w:hAnsi="Times New Roman" w:cs="Times New Roman"/>
          <w:color w:val="000000"/>
          <w:sz w:val="22"/>
          <w:szCs w:val="22"/>
        </w:rPr>
        <w:t>8 giugno 2026</w:t>
      </w:r>
    </w:p>
    <w:p w14:paraId="2E750047" w14:textId="77777777" w:rsidR="009E64AB" w:rsidRPr="009A56BD" w:rsidRDefault="009E64AB" w:rsidP="009E64AB">
      <w:pPr>
        <w:autoSpaceDE w:val="0"/>
        <w:autoSpaceDN w:val="0"/>
        <w:adjustRightInd w:val="0"/>
        <w:rPr>
          <w:rFonts w:ascii="Times New Roman" w:hAnsi="Times New Roman" w:cs="Times New Roman"/>
          <w:color w:val="000000"/>
          <w:sz w:val="22"/>
          <w:szCs w:val="22"/>
        </w:rPr>
      </w:pPr>
    </w:p>
    <w:p w14:paraId="6D985957" w14:textId="77777777" w:rsidR="00810594" w:rsidRDefault="00810594" w:rsidP="00810594">
      <w:pPr>
        <w:spacing w:before="120"/>
        <w:ind w:firstLine="708"/>
        <w:jc w:val="both"/>
        <w:rPr>
          <w:rFonts w:ascii="Times New Roman" w:hAnsi="Times New Roman" w:cs="Times New Roman"/>
          <w:b/>
          <w:bCs/>
        </w:rPr>
      </w:pPr>
    </w:p>
    <w:p w14:paraId="29DBE64D" w14:textId="08A851D9" w:rsidR="0010566E" w:rsidRPr="006F3DC9" w:rsidRDefault="00810594" w:rsidP="00810594">
      <w:pPr>
        <w:autoSpaceDE w:val="0"/>
        <w:autoSpaceDN w:val="0"/>
        <w:adjustRightInd w:val="0"/>
        <w:rPr>
          <w:rFonts w:ascii="Times New Roman" w:hAnsi="Times New Roman" w:cs="Times New Roman"/>
          <w:color w:val="000000"/>
          <w:sz w:val="28"/>
          <w:szCs w:val="28"/>
        </w:rPr>
      </w:pPr>
      <w:r w:rsidRPr="00BA0393">
        <w:rPr>
          <w:rFonts w:ascii="Times New Roman" w:hAnsi="Times New Roman" w:cs="Times New Roman"/>
          <w:b/>
          <w:bCs/>
        </w:rPr>
        <w:t>Si comunica che</w:t>
      </w:r>
      <w:r>
        <w:rPr>
          <w:rFonts w:ascii="Times New Roman" w:hAnsi="Times New Roman" w:cs="Times New Roman"/>
          <w:b/>
          <w:bCs/>
        </w:rPr>
        <w:t xml:space="preserve"> l’USB P.I. Scuola ha proclamato</w:t>
      </w:r>
      <w:r w:rsidRPr="00FB69D7">
        <w:rPr>
          <w:rFonts w:ascii="Times New Roman" w:hAnsi="Times New Roman" w:cs="Times New Roman"/>
          <w:b/>
          <w:bCs/>
        </w:rPr>
        <w:t xml:space="preserve"> </w:t>
      </w:r>
      <w:r>
        <w:rPr>
          <w:rFonts w:ascii="Times New Roman" w:hAnsi="Times New Roman" w:cs="Times New Roman"/>
          <w:b/>
          <w:bCs/>
        </w:rPr>
        <w:t>“</w:t>
      </w:r>
      <w:r w:rsidRPr="00673018">
        <w:rPr>
          <w:rFonts w:ascii="Times New Roman" w:hAnsi="Times New Roman" w:cs="Times New Roman"/>
          <w:b/>
          <w:bCs/>
          <w:i/>
          <w:iCs/>
        </w:rPr>
        <w:t>lo sciopero breve degli scrutini (comprese le attività di scrutinio finale, esclusi quelli propedeutici allo svolgimento degli esami conclusivi dei cicli di istruzione) di tutto il personale docente in servizio presso le scuole secondarie di secondo grado, per la durata così come predeterminata in fase di programmazione dai piani delle attività di ogni singola istituzione scolastica, con data a partire, secondo l'articolazione regionale</w:t>
      </w:r>
    </w:p>
    <w:p w14:paraId="6215207B" w14:textId="77777777" w:rsidR="00D00CE4" w:rsidRPr="00FF4AAD" w:rsidRDefault="00D00CE4" w:rsidP="00D00CE4">
      <w:pPr>
        <w:autoSpaceDE w:val="0"/>
        <w:autoSpaceDN w:val="0"/>
        <w:adjustRightInd w:val="0"/>
        <w:rPr>
          <w:rFonts w:ascii="Times New Roman" w:hAnsi="Times New Roman" w:cs="Times New Roman"/>
          <w:color w:val="000000"/>
        </w:rPr>
      </w:pPr>
    </w:p>
    <w:p w14:paraId="5F8BECDE" w14:textId="28B525D8" w:rsidR="00D00CE4" w:rsidRPr="007F190F" w:rsidRDefault="00D00CE4" w:rsidP="00D00CE4">
      <w:pPr>
        <w:autoSpaceDE w:val="0"/>
        <w:autoSpaceDN w:val="0"/>
        <w:adjustRightInd w:val="0"/>
        <w:rPr>
          <w:rFonts w:ascii="Times New Roman" w:hAnsi="Times New Roman" w:cs="Times New Roman"/>
          <w:noProof/>
          <w:color w:val="000000"/>
        </w:rPr>
      </w:pPr>
      <w:r w:rsidRPr="00FF4AAD">
        <w:rPr>
          <w:rFonts w:ascii="Times New Roman" w:hAnsi="Times New Roman" w:cs="Times New Roman"/>
          <w:color w:val="000000"/>
        </w:rPr>
        <w:t xml:space="preserve"> </w:t>
      </w:r>
      <w:r w:rsidRPr="007F190F">
        <w:rPr>
          <w:rFonts w:ascii="Times New Roman" w:hAnsi="Times New Roman" w:cs="Times New Roman"/>
          <w:color w:val="000000"/>
          <w:sz w:val="22"/>
          <w:szCs w:val="22"/>
        </w:rPr>
        <w:t>Poich</w:t>
      </w:r>
      <w:r w:rsidR="00FF4AAD">
        <w:rPr>
          <w:rFonts w:ascii="Times New Roman" w:hAnsi="Times New Roman" w:cs="Times New Roman"/>
          <w:color w:val="000000"/>
          <w:sz w:val="22"/>
          <w:szCs w:val="22"/>
        </w:rPr>
        <w:t>é</w:t>
      </w:r>
      <w:r w:rsidRPr="007F190F">
        <w:rPr>
          <w:rFonts w:ascii="Times New Roman" w:hAnsi="Times New Roman" w:cs="Times New Roman"/>
          <w:color w:val="000000"/>
          <w:sz w:val="22"/>
          <w:szCs w:val="22"/>
        </w:rPr>
        <w:t>,</w:t>
      </w:r>
      <w:r w:rsidR="00FF4AAD">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le azioni</w:t>
      </w:r>
      <w:r>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di sciopero sopraindicate</w:t>
      </w:r>
      <w:r>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interessano</w:t>
      </w:r>
      <w:r>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il servizio pubblico essenziale "istruzione", dicuiall'articolo1 della legge 12 giugno1990, n. 146,</w:t>
      </w:r>
      <w:r w:rsidR="00FF4AAD">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e alle norme pattizie definite</w:t>
      </w:r>
      <w:r>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ai</w:t>
      </w:r>
      <w:r>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sensi dell'articolo</w:t>
      </w:r>
      <w:r w:rsidR="00FF4AAD">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 xml:space="preserve">2 </w:t>
      </w:r>
      <w:r>
        <w:rPr>
          <w:rFonts w:ascii="Times New Roman" w:hAnsi="Times New Roman" w:cs="Times New Roman"/>
          <w:color w:val="000000"/>
          <w:sz w:val="22"/>
          <w:szCs w:val="22"/>
        </w:rPr>
        <w:t xml:space="preserve"> </w:t>
      </w:r>
      <w:r w:rsidR="00FF4AAD">
        <w:rPr>
          <w:rFonts w:ascii="Times New Roman" w:hAnsi="Times New Roman" w:cs="Times New Roman"/>
          <w:color w:val="000000"/>
          <w:sz w:val="22"/>
          <w:szCs w:val="22"/>
        </w:rPr>
        <w:t xml:space="preserve"> </w:t>
      </w:r>
      <w:r>
        <w:rPr>
          <w:rFonts w:ascii="Times New Roman" w:hAnsi="Times New Roman" w:cs="Times New Roman"/>
          <w:color w:val="000000"/>
          <w:sz w:val="22"/>
          <w:szCs w:val="22"/>
        </w:rPr>
        <w:t>DEK</w:t>
      </w:r>
      <w:r w:rsidRPr="007F190F">
        <w:rPr>
          <w:rFonts w:ascii="Times New Roman" w:hAnsi="Times New Roman" w:cs="Times New Roman"/>
          <w:color w:val="000000"/>
          <w:sz w:val="22"/>
          <w:szCs w:val="22"/>
        </w:rPr>
        <w:t xml:space="preserve"> medesima, il diritto di</w:t>
      </w:r>
      <w:r w:rsidR="00FF4AAD">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sciopero va esercitato in osservanza</w:t>
      </w:r>
      <w:r w:rsidR="00FF4AAD">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delle regole e delle procedure</w:t>
      </w:r>
      <w:r w:rsidR="00FF4AAD">
        <w:rPr>
          <w:rFonts w:ascii="Times New Roman" w:hAnsi="Times New Roman" w:cs="Times New Roman"/>
          <w:color w:val="000000"/>
          <w:sz w:val="22"/>
          <w:szCs w:val="22"/>
        </w:rPr>
        <w:t xml:space="preserve"> </w:t>
      </w:r>
      <w:r w:rsidRPr="007F190F">
        <w:rPr>
          <w:rFonts w:ascii="Times New Roman" w:hAnsi="Times New Roman" w:cs="Times New Roman"/>
          <w:color w:val="000000"/>
          <w:sz w:val="22"/>
          <w:szCs w:val="22"/>
        </w:rPr>
        <w:t>fissate dalla citata normativa.</w:t>
      </w:r>
    </w:p>
    <w:p w14:paraId="160AE6DA" w14:textId="77777777" w:rsidR="00D00CE4" w:rsidRPr="007F190F" w:rsidRDefault="00D00CE4" w:rsidP="00D00CE4">
      <w:pPr>
        <w:autoSpaceDE w:val="0"/>
        <w:autoSpaceDN w:val="0"/>
        <w:adjustRightInd w:val="0"/>
        <w:rPr>
          <w:rFonts w:ascii="Times New Roman" w:hAnsi="Times New Roman" w:cs="Times New Roman"/>
          <w:noProof/>
          <w:color w:val="000000"/>
        </w:rPr>
      </w:pPr>
    </w:p>
    <w:p w14:paraId="3B4709BE" w14:textId="77777777" w:rsidR="00D00CE4" w:rsidRPr="007F190F" w:rsidRDefault="00D00CE4" w:rsidP="00D00CE4">
      <w:pPr>
        <w:autoSpaceDE w:val="0"/>
        <w:autoSpaceDN w:val="0"/>
        <w:adjustRightInd w:val="0"/>
        <w:rPr>
          <w:rFonts w:ascii="Times New Roman" w:hAnsi="Times New Roman" w:cs="Times New Roman"/>
          <w:color w:val="000000"/>
        </w:rPr>
      </w:pPr>
    </w:p>
    <w:p w14:paraId="2F4DA1FB" w14:textId="77777777" w:rsidR="00D00CE4" w:rsidRPr="009F7769" w:rsidRDefault="00D00CE4" w:rsidP="00D00CE4">
      <w:pPr>
        <w:autoSpaceDE w:val="0"/>
        <w:autoSpaceDN w:val="0"/>
        <w:adjustRightInd w:val="0"/>
        <w:rPr>
          <w:rFonts w:ascii="Times New Roman" w:hAnsi="Times New Roman" w:cs="Times New Roman"/>
          <w:color w:val="000000"/>
        </w:rPr>
      </w:pPr>
      <w:r w:rsidRPr="009F7769">
        <w:rPr>
          <w:rFonts w:ascii="Times New Roman" w:hAnsi="Times New Roman" w:cs="Times New Roman"/>
          <w:color w:val="000000"/>
        </w:rPr>
        <w:t xml:space="preserve">Adempimenti previsti dall’Accordo sulle norme di garanzia dei servizi pubblici essenziali del 2 dicembre 2020 (Gazzetta Ufficiale n. 8 del 12 gennaio 2021) con particolare riferimento agli artt. 3 e 10. </w:t>
      </w:r>
    </w:p>
    <w:tbl>
      <w:tblPr>
        <w:tblW w:w="13438" w:type="dxa"/>
        <w:tblCellMar>
          <w:left w:w="70" w:type="dxa"/>
          <w:right w:w="70" w:type="dxa"/>
        </w:tblCellMar>
        <w:tblLook w:val="04A0" w:firstRow="1" w:lastRow="0" w:firstColumn="1" w:lastColumn="0" w:noHBand="0" w:noVBand="1"/>
      </w:tblPr>
      <w:tblGrid>
        <w:gridCol w:w="12700"/>
        <w:gridCol w:w="738"/>
      </w:tblGrid>
      <w:tr w:rsidR="00D00CE4" w:rsidRPr="00FE6E99" w14:paraId="25BB264B" w14:textId="77777777" w:rsidTr="00235D3E">
        <w:trPr>
          <w:trHeight w:val="288"/>
        </w:trPr>
        <w:tc>
          <w:tcPr>
            <w:tcW w:w="12700" w:type="dxa"/>
            <w:tcBorders>
              <w:top w:val="nil"/>
              <w:left w:val="nil"/>
              <w:bottom w:val="nil"/>
              <w:right w:val="nil"/>
            </w:tcBorders>
            <w:noWrap/>
            <w:vAlign w:val="bottom"/>
            <w:hideMark/>
          </w:tcPr>
          <w:p w14:paraId="504BD97F" w14:textId="77777777" w:rsidR="00D00CE4" w:rsidRPr="00FE6E99" w:rsidRDefault="00D00CE4" w:rsidP="00235D3E">
            <w:pPr>
              <w:rPr>
                <w:rFonts w:ascii="Times New Roman" w:eastAsia="Times New Roman" w:hAnsi="Times New Roman" w:cs="Times New Roman"/>
                <w:sz w:val="20"/>
                <w:szCs w:val="20"/>
                <w:lang w:eastAsia="it-IT"/>
              </w:rPr>
            </w:pPr>
          </w:p>
        </w:tc>
        <w:tc>
          <w:tcPr>
            <w:tcW w:w="738" w:type="dxa"/>
            <w:tcBorders>
              <w:top w:val="nil"/>
              <w:left w:val="nil"/>
              <w:bottom w:val="nil"/>
              <w:right w:val="nil"/>
            </w:tcBorders>
            <w:noWrap/>
            <w:vAlign w:val="bottom"/>
            <w:hideMark/>
          </w:tcPr>
          <w:p w14:paraId="08E3C9A3" w14:textId="77777777" w:rsidR="00D00CE4" w:rsidRPr="00FE6E99" w:rsidRDefault="00D00CE4" w:rsidP="00235D3E">
            <w:pPr>
              <w:rPr>
                <w:rFonts w:ascii="Times New Roman" w:eastAsia="Times New Roman" w:hAnsi="Times New Roman" w:cs="Times New Roman"/>
                <w:sz w:val="20"/>
                <w:szCs w:val="20"/>
                <w:lang w:eastAsia="it-IT"/>
              </w:rPr>
            </w:pPr>
          </w:p>
        </w:tc>
      </w:tr>
    </w:tbl>
    <w:p w14:paraId="64E8D874" w14:textId="77777777" w:rsidR="00D00CE4" w:rsidRPr="00D00CE4" w:rsidRDefault="00D00CE4" w:rsidP="00D00CE4">
      <w:pPr>
        <w:autoSpaceDE w:val="0"/>
        <w:autoSpaceDN w:val="0"/>
        <w:adjustRightInd w:val="0"/>
        <w:rPr>
          <w:rFonts w:ascii="Times New Roman" w:hAnsi="Times New Roman" w:cs="Times New Roman"/>
          <w:color w:val="000000"/>
          <w:lang w:val="es-ES"/>
        </w:rPr>
      </w:pPr>
    </w:p>
    <w:bookmarkEnd w:id="0"/>
    <w:tbl>
      <w:tblPr>
        <w:tblW w:w="2038" w:type="dxa"/>
        <w:tblCellMar>
          <w:left w:w="70" w:type="dxa"/>
          <w:right w:w="70" w:type="dxa"/>
        </w:tblCellMar>
        <w:tblLook w:val="04A0" w:firstRow="1" w:lastRow="0" w:firstColumn="1" w:lastColumn="0" w:noHBand="0" w:noVBand="1"/>
      </w:tblPr>
      <w:tblGrid>
        <w:gridCol w:w="1300"/>
        <w:gridCol w:w="738"/>
      </w:tblGrid>
      <w:tr w:rsidR="00F14427" w:rsidRPr="00FE6E99" w14:paraId="218DBA11" w14:textId="77777777" w:rsidTr="00D00CE4">
        <w:trPr>
          <w:trHeight w:val="288"/>
        </w:trPr>
        <w:tc>
          <w:tcPr>
            <w:tcW w:w="1300" w:type="dxa"/>
            <w:tcBorders>
              <w:top w:val="nil"/>
              <w:left w:val="nil"/>
              <w:bottom w:val="nil"/>
              <w:right w:val="nil"/>
            </w:tcBorders>
            <w:noWrap/>
            <w:vAlign w:val="bottom"/>
            <w:hideMark/>
          </w:tcPr>
          <w:p w14:paraId="731BD9DC" w14:textId="77777777" w:rsidR="00F14427" w:rsidRPr="00FE6E99" w:rsidRDefault="00F14427" w:rsidP="00D00CE4">
            <w:pPr>
              <w:spacing w:after="200" w:line="276" w:lineRule="auto"/>
              <w:rPr>
                <w:rFonts w:ascii="Times New Roman" w:eastAsia="Times New Roman" w:hAnsi="Times New Roman" w:cs="Times New Roman"/>
                <w:sz w:val="20"/>
                <w:szCs w:val="20"/>
                <w:lang w:eastAsia="it-IT"/>
              </w:rPr>
            </w:pPr>
          </w:p>
        </w:tc>
        <w:tc>
          <w:tcPr>
            <w:tcW w:w="738" w:type="dxa"/>
            <w:tcBorders>
              <w:top w:val="nil"/>
              <w:left w:val="nil"/>
              <w:bottom w:val="nil"/>
              <w:right w:val="nil"/>
            </w:tcBorders>
            <w:noWrap/>
            <w:vAlign w:val="bottom"/>
            <w:hideMark/>
          </w:tcPr>
          <w:p w14:paraId="0E81B873" w14:textId="77777777" w:rsidR="00F14427" w:rsidRPr="00FE6E99" w:rsidRDefault="00F14427" w:rsidP="006A51C3">
            <w:pPr>
              <w:rPr>
                <w:rFonts w:ascii="Times New Roman" w:eastAsia="Times New Roman" w:hAnsi="Times New Roman" w:cs="Times New Roman"/>
                <w:sz w:val="20"/>
                <w:szCs w:val="20"/>
                <w:lang w:eastAsia="it-IT"/>
              </w:rPr>
            </w:pPr>
          </w:p>
        </w:tc>
      </w:tr>
      <w:tr w:rsidR="00D00CE4" w:rsidRPr="00FE6E99" w14:paraId="7A239732" w14:textId="77777777" w:rsidTr="00D00CE4">
        <w:trPr>
          <w:trHeight w:val="288"/>
        </w:trPr>
        <w:tc>
          <w:tcPr>
            <w:tcW w:w="1300" w:type="dxa"/>
            <w:tcBorders>
              <w:top w:val="nil"/>
              <w:left w:val="nil"/>
              <w:bottom w:val="nil"/>
              <w:right w:val="nil"/>
            </w:tcBorders>
            <w:noWrap/>
            <w:vAlign w:val="bottom"/>
          </w:tcPr>
          <w:p w14:paraId="67EE52E8" w14:textId="77777777" w:rsidR="009E64AB" w:rsidRDefault="009E64AB" w:rsidP="00D00CE4">
            <w:pPr>
              <w:spacing w:after="200" w:line="276" w:lineRule="auto"/>
              <w:rPr>
                <w:rFonts w:ascii="Times New Roman" w:eastAsia="Times New Roman" w:hAnsi="Times New Roman" w:cs="Times New Roman"/>
                <w:sz w:val="20"/>
                <w:szCs w:val="20"/>
                <w:lang w:eastAsia="it-IT"/>
              </w:rPr>
            </w:pPr>
          </w:p>
          <w:p w14:paraId="30DC8D64" w14:textId="3373D9F6" w:rsidR="00D00CE4" w:rsidRPr="00FE6E99" w:rsidRDefault="00D00CE4" w:rsidP="00D00CE4">
            <w:pPr>
              <w:spacing w:after="200" w:line="276" w:lineRule="auto"/>
              <w:rPr>
                <w:rFonts w:ascii="Times New Roman" w:eastAsia="Times New Roman" w:hAnsi="Times New Roman" w:cs="Times New Roman"/>
                <w:sz w:val="20"/>
                <w:szCs w:val="20"/>
                <w:lang w:eastAsia="it-IT"/>
              </w:rPr>
            </w:pPr>
          </w:p>
        </w:tc>
        <w:tc>
          <w:tcPr>
            <w:tcW w:w="738" w:type="dxa"/>
            <w:tcBorders>
              <w:top w:val="nil"/>
              <w:left w:val="nil"/>
              <w:bottom w:val="nil"/>
              <w:right w:val="nil"/>
            </w:tcBorders>
            <w:noWrap/>
            <w:vAlign w:val="bottom"/>
          </w:tcPr>
          <w:p w14:paraId="18290EA5" w14:textId="77777777" w:rsidR="00D00CE4" w:rsidRPr="00FE6E99" w:rsidRDefault="00D00CE4" w:rsidP="006A51C3">
            <w:pPr>
              <w:rPr>
                <w:rFonts w:ascii="Times New Roman" w:eastAsia="Times New Roman" w:hAnsi="Times New Roman" w:cs="Times New Roman"/>
                <w:sz w:val="20"/>
                <w:szCs w:val="20"/>
                <w:lang w:eastAsia="it-IT"/>
              </w:rPr>
            </w:pPr>
          </w:p>
        </w:tc>
      </w:tr>
    </w:tbl>
    <w:p w14:paraId="749BE132" w14:textId="3CEF74EF" w:rsidR="008C1C35" w:rsidRPr="009E64AB" w:rsidRDefault="00730A4B" w:rsidP="009E64AB">
      <w:pPr>
        <w:autoSpaceDE w:val="0"/>
        <w:autoSpaceDN w:val="0"/>
        <w:adjustRightInd w:val="0"/>
        <w:rPr>
          <w:rFonts w:ascii="Times New Roman" w:hAnsi="Times New Roman" w:cs="Times New Roman"/>
          <w:b/>
          <w:bCs/>
          <w:color w:val="000000"/>
        </w:rPr>
      </w:pPr>
      <w:r w:rsidRPr="00730A4B">
        <w:rPr>
          <w:rFonts w:ascii="Times New Roman" w:hAnsi="Times New Roman" w:cs="Times New Roman"/>
          <w:b/>
          <w:bCs/>
          <w:color w:val="000000"/>
        </w:rPr>
        <w:t>Motivazioni dello sciopero:</w:t>
      </w:r>
    </w:p>
    <w:p w14:paraId="5740E0A7" w14:textId="77777777" w:rsidR="009A56BD" w:rsidRPr="009A56BD" w:rsidRDefault="009A56BD" w:rsidP="009A56BD">
      <w:pPr>
        <w:tabs>
          <w:tab w:val="left" w:pos="1531"/>
        </w:tabs>
        <w:spacing w:before="91"/>
        <w:ind w:right="109"/>
        <w:jc w:val="both"/>
        <w:rPr>
          <w:rFonts w:ascii="Calibri" w:eastAsia="Times New Roman" w:hAnsi="Calibri" w:cs="Calibri"/>
          <w:color w:val="000000"/>
          <w:sz w:val="22"/>
          <w:szCs w:val="22"/>
          <w:lang w:eastAsia="it-IT"/>
        </w:rPr>
      </w:pPr>
      <w:r w:rsidRPr="009A56BD">
        <w:rPr>
          <w:rFonts w:ascii="Calibri" w:eastAsia="Times New Roman" w:hAnsi="Calibri" w:cs="Calibri"/>
          <w:color w:val="000000"/>
          <w:sz w:val="22"/>
          <w:szCs w:val="22"/>
          <w:lang w:eastAsia="it-IT"/>
        </w:rPr>
        <w:t>Sciopero breve degli scrutini (comprese le attività di scrutinio finale, esclusi quelli propedeutici allo svolgimento degli esami conclusivi dei cicli di istruzione) di tutto il personale docente in servizio presso le scuole secondarie di secondo grado, per la durata così come predeterminata in fase di programmazione dai piani delle attività di ogni singola istituzione scolastica, con data a partire, secondo l'articolazione regionale prevista ad oggi dalle singole regioni:</w:t>
      </w:r>
    </w:p>
    <w:p w14:paraId="6EF742C1" w14:textId="77777777" w:rsidR="009A56BD" w:rsidRPr="009A56BD" w:rsidRDefault="009A56BD" w:rsidP="009A56BD">
      <w:pPr>
        <w:tabs>
          <w:tab w:val="left" w:pos="1531"/>
        </w:tabs>
        <w:spacing w:before="91"/>
        <w:ind w:right="109"/>
        <w:jc w:val="both"/>
        <w:rPr>
          <w:rFonts w:ascii="Calibri" w:eastAsia="Times New Roman" w:hAnsi="Calibri" w:cs="Calibri"/>
          <w:color w:val="000000"/>
          <w:sz w:val="22"/>
          <w:szCs w:val="22"/>
          <w:lang w:eastAsia="it-IT"/>
        </w:rPr>
      </w:pPr>
      <w:r w:rsidRPr="009A56BD">
        <w:rPr>
          <w:rFonts w:ascii="Calibri" w:eastAsia="Times New Roman" w:hAnsi="Calibri" w:cs="Calibri"/>
          <w:color w:val="000000"/>
          <w:sz w:val="22"/>
          <w:szCs w:val="22"/>
          <w:lang w:eastAsia="it-IT"/>
        </w:rPr>
        <w:lastRenderedPageBreak/>
        <w:t>6 giugno: Campania, Emilia-Romagna, Marche, Veneto;</w:t>
      </w:r>
    </w:p>
    <w:p w14:paraId="1EC8C905" w14:textId="77777777" w:rsidR="009A56BD" w:rsidRPr="009A56BD" w:rsidRDefault="009A56BD" w:rsidP="009A56BD">
      <w:pPr>
        <w:tabs>
          <w:tab w:val="left" w:pos="1531"/>
        </w:tabs>
        <w:spacing w:before="91"/>
        <w:ind w:right="109"/>
        <w:jc w:val="both"/>
        <w:rPr>
          <w:rFonts w:ascii="Calibri" w:eastAsia="Times New Roman" w:hAnsi="Calibri" w:cs="Calibri"/>
          <w:color w:val="000000"/>
          <w:sz w:val="22"/>
          <w:szCs w:val="22"/>
          <w:lang w:eastAsia="it-IT"/>
        </w:rPr>
      </w:pPr>
      <w:r w:rsidRPr="009A56BD">
        <w:rPr>
          <w:rFonts w:ascii="Calibri" w:eastAsia="Times New Roman" w:hAnsi="Calibri" w:cs="Calibri"/>
          <w:color w:val="000000"/>
          <w:sz w:val="22"/>
          <w:szCs w:val="22"/>
          <w:lang w:eastAsia="it-IT"/>
        </w:rPr>
        <w:t>8 giugno: Calabria, Lazio, Lombardia, Sardegna;</w:t>
      </w:r>
    </w:p>
    <w:p w14:paraId="17D495AB" w14:textId="77777777" w:rsidR="009A56BD" w:rsidRPr="009A56BD" w:rsidRDefault="009A56BD" w:rsidP="009A56BD">
      <w:pPr>
        <w:tabs>
          <w:tab w:val="left" w:pos="1531"/>
        </w:tabs>
        <w:spacing w:before="91"/>
        <w:ind w:right="109"/>
        <w:jc w:val="both"/>
        <w:rPr>
          <w:rFonts w:ascii="Calibri" w:eastAsia="Times New Roman" w:hAnsi="Calibri" w:cs="Calibri"/>
          <w:color w:val="000000"/>
          <w:sz w:val="22"/>
          <w:szCs w:val="22"/>
          <w:lang w:eastAsia="it-IT"/>
        </w:rPr>
      </w:pPr>
      <w:r w:rsidRPr="009A56BD">
        <w:rPr>
          <w:rFonts w:ascii="Calibri" w:eastAsia="Times New Roman" w:hAnsi="Calibri" w:cs="Calibri"/>
          <w:color w:val="000000"/>
          <w:sz w:val="22"/>
          <w:szCs w:val="22"/>
          <w:lang w:eastAsia="it-IT"/>
        </w:rPr>
        <w:t>9 giugno: Abruzzo, Friuli-Venezia Giulia, Molise, Puglia, Sicilia, Umbria;</w:t>
      </w:r>
    </w:p>
    <w:p w14:paraId="517E7439" w14:textId="77777777" w:rsidR="009A56BD" w:rsidRPr="009A56BD" w:rsidRDefault="009A56BD" w:rsidP="009A56BD">
      <w:pPr>
        <w:tabs>
          <w:tab w:val="left" w:pos="1531"/>
        </w:tabs>
        <w:spacing w:before="91"/>
        <w:ind w:right="109"/>
        <w:jc w:val="both"/>
        <w:rPr>
          <w:rFonts w:ascii="Calibri" w:eastAsia="Times New Roman" w:hAnsi="Calibri" w:cs="Calibri"/>
          <w:color w:val="000000"/>
          <w:sz w:val="22"/>
          <w:szCs w:val="22"/>
          <w:lang w:eastAsia="it-IT"/>
        </w:rPr>
      </w:pPr>
      <w:r w:rsidRPr="009A56BD">
        <w:rPr>
          <w:rFonts w:ascii="Calibri" w:eastAsia="Times New Roman" w:hAnsi="Calibri" w:cs="Calibri"/>
          <w:color w:val="000000"/>
          <w:sz w:val="22"/>
          <w:szCs w:val="22"/>
          <w:lang w:eastAsia="it-IT"/>
        </w:rPr>
        <w:t>10 giugno: Basilicata, Piemonte, Toscana, Valle d’Aosta, Trentino-Alto Adige (Trento);</w:t>
      </w:r>
    </w:p>
    <w:p w14:paraId="7B3D83E6" w14:textId="77777777" w:rsidR="009A56BD" w:rsidRPr="009A56BD" w:rsidRDefault="009A56BD" w:rsidP="009A56BD">
      <w:pPr>
        <w:tabs>
          <w:tab w:val="left" w:pos="1531"/>
        </w:tabs>
        <w:spacing w:before="91"/>
        <w:ind w:right="109"/>
        <w:jc w:val="both"/>
        <w:rPr>
          <w:rFonts w:ascii="Calibri" w:eastAsia="Times New Roman" w:hAnsi="Calibri" w:cs="Calibri"/>
          <w:color w:val="000000"/>
          <w:sz w:val="22"/>
          <w:szCs w:val="22"/>
          <w:lang w:eastAsia="it-IT"/>
        </w:rPr>
      </w:pPr>
      <w:r w:rsidRPr="009A56BD">
        <w:rPr>
          <w:rFonts w:ascii="Calibri" w:eastAsia="Times New Roman" w:hAnsi="Calibri" w:cs="Calibri"/>
          <w:color w:val="000000"/>
          <w:sz w:val="22"/>
          <w:szCs w:val="22"/>
          <w:lang w:eastAsia="it-IT"/>
        </w:rPr>
        <w:t>11 giugno: Liguria</w:t>
      </w:r>
    </w:p>
    <w:p w14:paraId="38123459" w14:textId="01F9FC8E" w:rsidR="00D00CE4" w:rsidRDefault="009A56BD" w:rsidP="009A56BD">
      <w:pPr>
        <w:tabs>
          <w:tab w:val="left" w:pos="1531"/>
        </w:tabs>
        <w:spacing w:before="91"/>
        <w:ind w:right="109"/>
        <w:jc w:val="both"/>
        <w:rPr>
          <w:rFonts w:ascii="Times New Roman" w:eastAsia="Times New Roman" w:hAnsi="Times New Roman" w:cs="Times New Roman"/>
          <w:lang w:eastAsia="it-IT"/>
        </w:rPr>
      </w:pPr>
      <w:r w:rsidRPr="009A56BD">
        <w:rPr>
          <w:rFonts w:ascii="Calibri" w:eastAsia="Times New Roman" w:hAnsi="Calibri" w:cs="Calibri"/>
          <w:color w:val="000000"/>
          <w:sz w:val="22"/>
          <w:szCs w:val="22"/>
          <w:lang w:eastAsia="it-IT"/>
        </w:rPr>
        <w:t>16 giugno: Trentino-Alto Adige (Bolzano).</w:t>
      </w:r>
    </w:p>
    <w:p w14:paraId="17C7C048" w14:textId="77777777" w:rsidR="00D00CE4" w:rsidRDefault="00D00CE4" w:rsidP="00F14427">
      <w:pPr>
        <w:tabs>
          <w:tab w:val="left" w:pos="1531"/>
        </w:tabs>
        <w:spacing w:before="91"/>
        <w:ind w:right="109"/>
        <w:jc w:val="both"/>
        <w:rPr>
          <w:rFonts w:ascii="Times New Roman" w:eastAsia="Times New Roman" w:hAnsi="Times New Roman" w:cs="Times New Roman"/>
          <w:lang w:eastAsia="it-IT"/>
        </w:rPr>
      </w:pPr>
    </w:p>
    <w:p w14:paraId="1FF6D9C5" w14:textId="77777777" w:rsidR="009A56BD" w:rsidRDefault="009A56BD" w:rsidP="00F14427">
      <w:pPr>
        <w:tabs>
          <w:tab w:val="left" w:pos="1531"/>
        </w:tabs>
        <w:spacing w:before="91"/>
        <w:ind w:right="109"/>
        <w:jc w:val="both"/>
        <w:rPr>
          <w:rFonts w:ascii="Times New Roman" w:eastAsia="Times New Roman" w:hAnsi="Times New Roman" w:cs="Times New Roman"/>
          <w:lang w:eastAsia="it-IT"/>
        </w:rPr>
      </w:pPr>
    </w:p>
    <w:p w14:paraId="7B735294" w14:textId="77777777" w:rsidR="009A56BD" w:rsidRPr="00EF657F" w:rsidRDefault="009A56BD" w:rsidP="00F14427">
      <w:pPr>
        <w:tabs>
          <w:tab w:val="left" w:pos="1531"/>
        </w:tabs>
        <w:spacing w:before="91"/>
        <w:ind w:right="109"/>
        <w:jc w:val="both"/>
        <w:rPr>
          <w:rFonts w:ascii="Times New Roman" w:eastAsia="Times New Roman" w:hAnsi="Times New Roman" w:cs="Times New Roman"/>
          <w:lang w:eastAsia="it-IT"/>
        </w:rPr>
      </w:pPr>
    </w:p>
    <w:p w14:paraId="79D2EF12" w14:textId="5AE5B367" w:rsidR="00EF657F" w:rsidRPr="00EF657F" w:rsidRDefault="00EF657F" w:rsidP="00F14427">
      <w:pPr>
        <w:tabs>
          <w:tab w:val="left" w:pos="900"/>
        </w:tabs>
        <w:spacing w:line="360" w:lineRule="auto"/>
        <w:jc w:val="both"/>
        <w:rPr>
          <w:rFonts w:ascii="Times New Roman" w:eastAsia="Times New Roman" w:hAnsi="Times New Roman" w:cs="Times New Roman"/>
          <w:lang w:eastAsia="it-IT"/>
        </w:rPr>
      </w:pPr>
      <w:r w:rsidRPr="00EF657F">
        <w:rPr>
          <w:rFonts w:ascii="Times New Roman" w:eastAsia="Times New Roman" w:hAnsi="Times New Roman" w:cs="Times New Roman"/>
          <w:lang w:eastAsia="it-IT"/>
        </w:rPr>
        <w:t xml:space="preserve">_ l _ </w:t>
      </w:r>
      <w:proofErr w:type="spellStart"/>
      <w:r w:rsidRPr="00EF657F">
        <w:rPr>
          <w:rFonts w:ascii="Times New Roman" w:eastAsia="Times New Roman" w:hAnsi="Times New Roman" w:cs="Times New Roman"/>
          <w:lang w:eastAsia="it-IT"/>
        </w:rPr>
        <w:t>sottoscritt</w:t>
      </w:r>
      <w:proofErr w:type="spellEnd"/>
      <w:r w:rsidRPr="00EF657F">
        <w:rPr>
          <w:rFonts w:ascii="Times New Roman" w:eastAsia="Times New Roman" w:hAnsi="Times New Roman" w:cs="Times New Roman"/>
          <w:lang w:eastAsia="it-IT"/>
        </w:rPr>
        <w:t xml:space="preserve">_ ___________________________________________________in servizio presso l’Istituto _________________________________________________________________ in qualità di _________________________, in riferimento allo sciopero in oggetto, consapevole che la presente dichiarazione è irrevocabile e fa fede ai fini della trattenuta sulla busta paga, </w:t>
      </w:r>
    </w:p>
    <w:p w14:paraId="2C2A8FDC" w14:textId="77777777" w:rsidR="00EF657F" w:rsidRPr="00EF657F" w:rsidRDefault="00EF657F" w:rsidP="00EF657F">
      <w:pPr>
        <w:tabs>
          <w:tab w:val="left" w:pos="900"/>
        </w:tabs>
        <w:ind w:right="-432"/>
        <w:jc w:val="center"/>
        <w:rPr>
          <w:rFonts w:ascii="Times New Roman" w:eastAsia="Times New Roman" w:hAnsi="Times New Roman" w:cs="Times New Roman"/>
          <w:b/>
          <w:bCs/>
          <w:lang w:eastAsia="it-IT"/>
        </w:rPr>
      </w:pPr>
      <w:r w:rsidRPr="00EF657F">
        <w:rPr>
          <w:rFonts w:ascii="Times New Roman" w:eastAsia="Times New Roman" w:hAnsi="Times New Roman" w:cs="Times New Roman"/>
          <w:b/>
          <w:bCs/>
          <w:lang w:eastAsia="it-IT"/>
        </w:rPr>
        <w:t xml:space="preserve">DICHIARA </w:t>
      </w:r>
    </w:p>
    <w:p w14:paraId="77DDAA62" w14:textId="77777777" w:rsidR="00EF657F" w:rsidRPr="00EF657F" w:rsidRDefault="00EF657F" w:rsidP="00EF657F">
      <w:pPr>
        <w:tabs>
          <w:tab w:val="left" w:pos="900"/>
        </w:tabs>
        <w:ind w:right="-432"/>
        <w:jc w:val="center"/>
        <w:rPr>
          <w:rFonts w:ascii="Times New Roman" w:eastAsia="Times New Roman" w:hAnsi="Times New Roman" w:cs="Times New Roman"/>
          <w:b/>
          <w:bCs/>
          <w:lang w:eastAsia="it-IT"/>
        </w:rPr>
      </w:pPr>
    </w:p>
    <w:p w14:paraId="0DDE6C0A" w14:textId="77777777" w:rsidR="00EF657F" w:rsidRPr="00EF657F" w:rsidRDefault="00EF657F" w:rsidP="00EF657F">
      <w:pPr>
        <w:tabs>
          <w:tab w:val="left" w:pos="900"/>
        </w:tabs>
        <w:ind w:right="-432"/>
        <w:jc w:val="both"/>
        <w:rPr>
          <w:rFonts w:ascii="Times New Roman" w:eastAsia="Times New Roman" w:hAnsi="Times New Roman" w:cs="Times New Roman"/>
          <w:lang w:eastAsia="it-IT"/>
        </w:rPr>
      </w:pPr>
      <w:bookmarkStart w:id="1" w:name="_Hlk62116870"/>
      <w:proofErr w:type="gramStart"/>
      <w:r w:rsidRPr="00EF657F">
        <w:rPr>
          <w:rFonts w:ascii="Times New Roman" w:eastAsia="Times New Roman" w:hAnsi="Times New Roman" w:cs="Times New Roman"/>
          <w:lang w:eastAsia="it-IT"/>
        </w:rPr>
        <w:t>[  ]</w:t>
      </w:r>
      <w:bookmarkEnd w:id="1"/>
      <w:proofErr w:type="gramEnd"/>
      <w:r w:rsidRPr="00EF657F">
        <w:rPr>
          <w:rFonts w:ascii="Times New Roman" w:eastAsia="Times New Roman" w:hAnsi="Times New Roman" w:cs="Times New Roman"/>
          <w:lang w:eastAsia="it-IT"/>
        </w:rPr>
        <w:t>la propria intenzione di aderire allo sciopero</w:t>
      </w:r>
    </w:p>
    <w:p w14:paraId="28E3679E" w14:textId="77777777" w:rsidR="00EF657F" w:rsidRPr="00EF657F" w:rsidRDefault="00EF657F" w:rsidP="00EF657F">
      <w:pPr>
        <w:tabs>
          <w:tab w:val="left" w:pos="900"/>
        </w:tabs>
        <w:ind w:right="-432"/>
        <w:jc w:val="both"/>
        <w:rPr>
          <w:rFonts w:ascii="Times New Roman" w:eastAsia="Times New Roman" w:hAnsi="Times New Roman" w:cs="Times New Roman"/>
          <w:lang w:eastAsia="it-IT"/>
        </w:rPr>
      </w:pPr>
    </w:p>
    <w:p w14:paraId="370AE3C7" w14:textId="77777777" w:rsidR="00EF657F" w:rsidRPr="00EF657F" w:rsidRDefault="00EF657F" w:rsidP="00EF657F">
      <w:pPr>
        <w:tabs>
          <w:tab w:val="left" w:pos="900"/>
        </w:tabs>
        <w:ind w:right="-432"/>
        <w:jc w:val="both"/>
        <w:rPr>
          <w:rFonts w:ascii="Times New Roman" w:eastAsia="Times New Roman" w:hAnsi="Times New Roman" w:cs="Times New Roman"/>
          <w:lang w:eastAsia="it-IT"/>
        </w:rPr>
      </w:pPr>
      <w:proofErr w:type="gramStart"/>
      <w:r w:rsidRPr="00EF657F">
        <w:rPr>
          <w:rFonts w:ascii="Times New Roman" w:eastAsia="Times New Roman" w:hAnsi="Times New Roman" w:cs="Times New Roman"/>
          <w:lang w:eastAsia="it-IT"/>
        </w:rPr>
        <w:t>[  ]</w:t>
      </w:r>
      <w:proofErr w:type="gramEnd"/>
      <w:r w:rsidRPr="00EF657F">
        <w:rPr>
          <w:rFonts w:ascii="Times New Roman" w:eastAsia="Times New Roman" w:hAnsi="Times New Roman" w:cs="Times New Roman"/>
          <w:lang w:eastAsia="it-IT"/>
        </w:rPr>
        <w:t xml:space="preserve">la propria intenzione di non aderire allo sciopero </w:t>
      </w:r>
    </w:p>
    <w:p w14:paraId="37D118CB" w14:textId="77777777" w:rsidR="00EF657F" w:rsidRPr="00EF657F" w:rsidRDefault="00EF657F" w:rsidP="00EF657F">
      <w:pPr>
        <w:tabs>
          <w:tab w:val="left" w:pos="900"/>
        </w:tabs>
        <w:ind w:right="-432"/>
        <w:jc w:val="both"/>
        <w:rPr>
          <w:rFonts w:ascii="Times New Roman" w:eastAsia="Times New Roman" w:hAnsi="Times New Roman" w:cs="Times New Roman"/>
          <w:lang w:eastAsia="it-IT"/>
        </w:rPr>
      </w:pPr>
    </w:p>
    <w:p w14:paraId="6BB0F2DE" w14:textId="77777777" w:rsidR="00EF657F" w:rsidRPr="00EF657F" w:rsidRDefault="00EF657F" w:rsidP="00EF657F">
      <w:pPr>
        <w:tabs>
          <w:tab w:val="left" w:pos="900"/>
        </w:tabs>
        <w:ind w:right="-432"/>
        <w:jc w:val="both"/>
        <w:rPr>
          <w:rFonts w:ascii="Times New Roman" w:eastAsia="Times New Roman" w:hAnsi="Times New Roman" w:cs="Times New Roman"/>
          <w:lang w:eastAsia="it-IT"/>
        </w:rPr>
      </w:pPr>
      <w:proofErr w:type="gramStart"/>
      <w:r w:rsidRPr="00EF657F">
        <w:rPr>
          <w:rFonts w:ascii="Times New Roman" w:eastAsia="Times New Roman" w:hAnsi="Times New Roman" w:cs="Times New Roman"/>
          <w:lang w:eastAsia="it-IT"/>
        </w:rPr>
        <w:t>[  ]</w:t>
      </w:r>
      <w:proofErr w:type="gramEnd"/>
      <w:r w:rsidRPr="00EF657F">
        <w:rPr>
          <w:rFonts w:ascii="Times New Roman" w:eastAsia="Times New Roman" w:hAnsi="Times New Roman" w:cs="Times New Roman"/>
          <w:lang w:eastAsia="it-IT"/>
        </w:rPr>
        <w:t>di non aver ancora maturato alcuna decisione sull’adesione o meno allo sciopero</w:t>
      </w:r>
    </w:p>
    <w:p w14:paraId="7E6227A7" w14:textId="77777777" w:rsidR="00EF657F" w:rsidRPr="00EF657F" w:rsidRDefault="00EF657F" w:rsidP="00EF657F">
      <w:pPr>
        <w:tabs>
          <w:tab w:val="left" w:pos="900"/>
        </w:tabs>
        <w:ind w:right="-432"/>
        <w:jc w:val="both"/>
        <w:rPr>
          <w:rFonts w:ascii="Times New Roman" w:eastAsia="Times New Roman" w:hAnsi="Times New Roman" w:cs="Times New Roman"/>
          <w:lang w:eastAsia="it-IT"/>
        </w:rPr>
      </w:pPr>
    </w:p>
    <w:p w14:paraId="69C3727A" w14:textId="3AB89EC3" w:rsidR="00EF657F" w:rsidRDefault="00EF657F" w:rsidP="00EF657F">
      <w:pPr>
        <w:tabs>
          <w:tab w:val="left" w:pos="900"/>
        </w:tabs>
        <w:ind w:right="-432"/>
        <w:jc w:val="both"/>
        <w:rPr>
          <w:rFonts w:ascii="Times New Roman" w:eastAsia="Times New Roman" w:hAnsi="Times New Roman" w:cs="Times New Roman"/>
          <w:lang w:eastAsia="it-IT"/>
        </w:rPr>
      </w:pPr>
      <w:r w:rsidRPr="00EF657F">
        <w:rPr>
          <w:rFonts w:ascii="Times New Roman" w:eastAsia="Times New Roman" w:hAnsi="Times New Roman" w:cs="Times New Roman"/>
          <w:lang w:eastAsia="it-IT"/>
        </w:rPr>
        <w:t>In fed</w:t>
      </w:r>
      <w:r w:rsidR="00F14427">
        <w:rPr>
          <w:rFonts w:ascii="Times New Roman" w:eastAsia="Times New Roman" w:hAnsi="Times New Roman" w:cs="Times New Roman"/>
          <w:lang w:eastAsia="it-IT"/>
        </w:rPr>
        <w:t>e</w:t>
      </w:r>
    </w:p>
    <w:p w14:paraId="57AF8557" w14:textId="77777777" w:rsidR="00F14427" w:rsidRPr="00EF657F" w:rsidRDefault="00F14427" w:rsidP="00EF657F">
      <w:pPr>
        <w:tabs>
          <w:tab w:val="left" w:pos="900"/>
        </w:tabs>
        <w:ind w:right="-432"/>
        <w:jc w:val="both"/>
        <w:rPr>
          <w:rFonts w:ascii="Times New Roman" w:eastAsia="Times New Roman" w:hAnsi="Times New Roman" w:cs="Times New Roman"/>
          <w:lang w:eastAsia="it-IT"/>
        </w:rPr>
      </w:pPr>
    </w:p>
    <w:p w14:paraId="7CD83B57" w14:textId="5A87BE8D" w:rsidR="00EF657F" w:rsidRPr="00EF657F" w:rsidRDefault="00EF657F" w:rsidP="00EF657F">
      <w:pPr>
        <w:tabs>
          <w:tab w:val="left" w:pos="900"/>
        </w:tabs>
        <w:ind w:right="-432"/>
        <w:jc w:val="both"/>
        <w:rPr>
          <w:rFonts w:ascii="Times New Roman" w:eastAsia="Times New Roman" w:hAnsi="Times New Roman" w:cs="Times New Roman"/>
          <w:lang w:eastAsia="it-IT"/>
        </w:rPr>
      </w:pPr>
      <w:r w:rsidRPr="00EF657F">
        <w:rPr>
          <w:rFonts w:ascii="Times New Roman" w:eastAsia="Times New Roman" w:hAnsi="Times New Roman" w:cs="Times New Roman"/>
          <w:lang w:eastAsia="it-IT"/>
        </w:rPr>
        <w:t xml:space="preserve">_________                                               </w:t>
      </w:r>
      <w:r w:rsidR="00F14427">
        <w:rPr>
          <w:rFonts w:ascii="Times New Roman" w:eastAsia="Times New Roman" w:hAnsi="Times New Roman" w:cs="Times New Roman"/>
          <w:lang w:eastAsia="it-IT"/>
        </w:rPr>
        <w:t xml:space="preserve">          </w:t>
      </w:r>
      <w:r w:rsidR="00D00CE4">
        <w:rPr>
          <w:rFonts w:ascii="Times New Roman" w:eastAsia="Times New Roman" w:hAnsi="Times New Roman" w:cs="Times New Roman"/>
          <w:lang w:eastAsia="it-IT"/>
        </w:rPr>
        <w:t xml:space="preserve">                                    </w:t>
      </w:r>
      <w:r w:rsidR="00F14427">
        <w:rPr>
          <w:rFonts w:ascii="Times New Roman" w:eastAsia="Times New Roman" w:hAnsi="Times New Roman" w:cs="Times New Roman"/>
          <w:lang w:eastAsia="it-IT"/>
        </w:rPr>
        <w:t xml:space="preserve">   </w:t>
      </w:r>
      <w:r w:rsidRPr="00EF657F">
        <w:rPr>
          <w:rFonts w:ascii="Times New Roman" w:eastAsia="Times New Roman" w:hAnsi="Times New Roman" w:cs="Times New Roman"/>
          <w:lang w:eastAsia="it-IT"/>
        </w:rPr>
        <w:t xml:space="preserve">        ________________________</w:t>
      </w:r>
    </w:p>
    <w:p w14:paraId="0E697D62" w14:textId="2198A841" w:rsidR="00EF657F" w:rsidRPr="00EF657F" w:rsidRDefault="00EF657F" w:rsidP="00EF657F">
      <w:pPr>
        <w:tabs>
          <w:tab w:val="left" w:pos="900"/>
        </w:tabs>
        <w:ind w:right="-432"/>
        <w:jc w:val="both"/>
        <w:rPr>
          <w:rFonts w:ascii="Times New Roman" w:eastAsia="Times New Roman" w:hAnsi="Times New Roman" w:cs="Times New Roman"/>
          <w:lang w:eastAsia="it-IT"/>
        </w:rPr>
      </w:pPr>
      <w:r w:rsidRPr="00EF657F">
        <w:rPr>
          <w:rFonts w:ascii="Times New Roman" w:eastAsia="Times New Roman" w:hAnsi="Times New Roman" w:cs="Times New Roman"/>
          <w:lang w:eastAsia="it-IT"/>
        </w:rPr>
        <w:t xml:space="preserve">      data                                                                    </w:t>
      </w:r>
      <w:r w:rsidR="00D00CE4">
        <w:rPr>
          <w:rFonts w:ascii="Times New Roman" w:eastAsia="Times New Roman" w:hAnsi="Times New Roman" w:cs="Times New Roman"/>
          <w:lang w:eastAsia="it-IT"/>
        </w:rPr>
        <w:t xml:space="preserve">                                     </w:t>
      </w:r>
      <w:r w:rsidRPr="00EF657F">
        <w:rPr>
          <w:rFonts w:ascii="Times New Roman" w:eastAsia="Times New Roman" w:hAnsi="Times New Roman" w:cs="Times New Roman"/>
          <w:lang w:eastAsia="it-IT"/>
        </w:rPr>
        <w:t xml:space="preserve">                   firma</w:t>
      </w:r>
    </w:p>
    <w:sectPr w:rsidR="00EF657F" w:rsidRPr="00EF657F" w:rsidSect="00D00CE4">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505D8"/>
    <w:multiLevelType w:val="hybridMultilevel"/>
    <w:tmpl w:val="B6D0CD52"/>
    <w:lvl w:ilvl="0" w:tplc="469C6272">
      <w:numFmt w:val="bullet"/>
      <w:lvlText w:val="-"/>
      <w:lvlJc w:val="left"/>
      <w:pPr>
        <w:ind w:left="1181" w:hanging="360"/>
      </w:pPr>
      <w:rPr>
        <w:rFonts w:ascii="Times New Roman" w:eastAsia="Times New Roman" w:hAnsi="Times New Roman" w:cs="Times New Roman" w:hint="default"/>
        <w:w w:val="100"/>
        <w:sz w:val="22"/>
        <w:szCs w:val="22"/>
        <w:lang w:val="it-IT" w:eastAsia="en-US" w:bidi="ar-SA"/>
      </w:rPr>
    </w:lvl>
    <w:lvl w:ilvl="1" w:tplc="19A058EC">
      <w:numFmt w:val="bullet"/>
      <w:lvlText w:val="•"/>
      <w:lvlJc w:val="left"/>
      <w:pPr>
        <w:ind w:left="2082" w:hanging="360"/>
      </w:pPr>
      <w:rPr>
        <w:lang w:val="it-IT" w:eastAsia="en-US" w:bidi="ar-SA"/>
      </w:rPr>
    </w:lvl>
    <w:lvl w:ilvl="2" w:tplc="D156580E">
      <w:numFmt w:val="bullet"/>
      <w:lvlText w:val="•"/>
      <w:lvlJc w:val="left"/>
      <w:pPr>
        <w:ind w:left="2984" w:hanging="360"/>
      </w:pPr>
      <w:rPr>
        <w:lang w:val="it-IT" w:eastAsia="en-US" w:bidi="ar-SA"/>
      </w:rPr>
    </w:lvl>
    <w:lvl w:ilvl="3" w:tplc="A2E256EC">
      <w:numFmt w:val="bullet"/>
      <w:lvlText w:val="•"/>
      <w:lvlJc w:val="left"/>
      <w:pPr>
        <w:ind w:left="3886" w:hanging="360"/>
      </w:pPr>
      <w:rPr>
        <w:lang w:val="it-IT" w:eastAsia="en-US" w:bidi="ar-SA"/>
      </w:rPr>
    </w:lvl>
    <w:lvl w:ilvl="4" w:tplc="14F8D318">
      <w:numFmt w:val="bullet"/>
      <w:lvlText w:val="•"/>
      <w:lvlJc w:val="left"/>
      <w:pPr>
        <w:ind w:left="4788" w:hanging="360"/>
      </w:pPr>
      <w:rPr>
        <w:lang w:val="it-IT" w:eastAsia="en-US" w:bidi="ar-SA"/>
      </w:rPr>
    </w:lvl>
    <w:lvl w:ilvl="5" w:tplc="E5709F2E">
      <w:numFmt w:val="bullet"/>
      <w:lvlText w:val="•"/>
      <w:lvlJc w:val="left"/>
      <w:pPr>
        <w:ind w:left="5690" w:hanging="360"/>
      </w:pPr>
      <w:rPr>
        <w:lang w:val="it-IT" w:eastAsia="en-US" w:bidi="ar-SA"/>
      </w:rPr>
    </w:lvl>
    <w:lvl w:ilvl="6" w:tplc="25B05424">
      <w:numFmt w:val="bullet"/>
      <w:lvlText w:val="•"/>
      <w:lvlJc w:val="left"/>
      <w:pPr>
        <w:ind w:left="6592" w:hanging="360"/>
      </w:pPr>
      <w:rPr>
        <w:lang w:val="it-IT" w:eastAsia="en-US" w:bidi="ar-SA"/>
      </w:rPr>
    </w:lvl>
    <w:lvl w:ilvl="7" w:tplc="435A22D6">
      <w:numFmt w:val="bullet"/>
      <w:lvlText w:val="•"/>
      <w:lvlJc w:val="left"/>
      <w:pPr>
        <w:ind w:left="7494" w:hanging="360"/>
      </w:pPr>
      <w:rPr>
        <w:lang w:val="it-IT" w:eastAsia="en-US" w:bidi="ar-SA"/>
      </w:rPr>
    </w:lvl>
    <w:lvl w:ilvl="8" w:tplc="B0821B88">
      <w:numFmt w:val="bullet"/>
      <w:lvlText w:val="•"/>
      <w:lvlJc w:val="left"/>
      <w:pPr>
        <w:ind w:left="8396" w:hanging="360"/>
      </w:pPr>
      <w:rPr>
        <w:lang w:val="it-IT" w:eastAsia="en-US" w:bidi="ar-SA"/>
      </w:rPr>
    </w:lvl>
  </w:abstractNum>
  <w:num w:numId="1" w16cid:durableId="182898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68"/>
    <w:rsid w:val="000E07DE"/>
    <w:rsid w:val="0010566E"/>
    <w:rsid w:val="0012798A"/>
    <w:rsid w:val="00162FE9"/>
    <w:rsid w:val="00202A84"/>
    <w:rsid w:val="00261C5E"/>
    <w:rsid w:val="00394AAB"/>
    <w:rsid w:val="003969F2"/>
    <w:rsid w:val="00541DC4"/>
    <w:rsid w:val="005501D3"/>
    <w:rsid w:val="005F2E75"/>
    <w:rsid w:val="005F5260"/>
    <w:rsid w:val="00623BE5"/>
    <w:rsid w:val="00663C35"/>
    <w:rsid w:val="00667439"/>
    <w:rsid w:val="006F170A"/>
    <w:rsid w:val="006F2F68"/>
    <w:rsid w:val="00730A4B"/>
    <w:rsid w:val="007501E6"/>
    <w:rsid w:val="0077778E"/>
    <w:rsid w:val="007D0C3C"/>
    <w:rsid w:val="00810594"/>
    <w:rsid w:val="008C1C35"/>
    <w:rsid w:val="008D546D"/>
    <w:rsid w:val="009260F2"/>
    <w:rsid w:val="0094380C"/>
    <w:rsid w:val="009A56BD"/>
    <w:rsid w:val="009E64AB"/>
    <w:rsid w:val="00A90441"/>
    <w:rsid w:val="00A92FD8"/>
    <w:rsid w:val="00B6560E"/>
    <w:rsid w:val="00C3037B"/>
    <w:rsid w:val="00C45A99"/>
    <w:rsid w:val="00D00CE4"/>
    <w:rsid w:val="00D24915"/>
    <w:rsid w:val="00D437D3"/>
    <w:rsid w:val="00E2208D"/>
    <w:rsid w:val="00E9147D"/>
    <w:rsid w:val="00EF657F"/>
    <w:rsid w:val="00F14427"/>
    <w:rsid w:val="00F31753"/>
    <w:rsid w:val="00F372A8"/>
    <w:rsid w:val="00F3735A"/>
    <w:rsid w:val="00FA00C2"/>
    <w:rsid w:val="00FF4A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75BA"/>
  <w15:docId w15:val="{BCCCDE8C-E019-4613-8B2D-781B45E58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2FE9"/>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F2F68"/>
    <w:pPr>
      <w:spacing w:before="100" w:beforeAutospacing="1" w:after="119"/>
    </w:pPr>
    <w:rPr>
      <w:rFonts w:ascii="Times New Roman" w:eastAsia="Times New Roman" w:hAnsi="Times New Roman" w:cs="Times New Roman"/>
      <w:lang w:eastAsia="it-IT"/>
    </w:rPr>
  </w:style>
  <w:style w:type="paragraph" w:customStyle="1" w:styleId="Default">
    <w:name w:val="Default"/>
    <w:rsid w:val="005501D3"/>
    <w:pPr>
      <w:autoSpaceDE w:val="0"/>
      <w:autoSpaceDN w:val="0"/>
      <w:adjustRightInd w:val="0"/>
      <w:spacing w:after="0" w:line="240" w:lineRule="auto"/>
    </w:pPr>
    <w:rPr>
      <w:rFonts w:ascii="Calibri" w:hAnsi="Calibri" w:cs="Calibri"/>
      <w:color w:val="000000"/>
      <w:sz w:val="24"/>
      <w:szCs w:val="24"/>
    </w:rPr>
  </w:style>
  <w:style w:type="paragraph" w:styleId="Corpotesto">
    <w:name w:val="Body Text"/>
    <w:basedOn w:val="Normale"/>
    <w:link w:val="CorpotestoCarattere1"/>
    <w:uiPriority w:val="1"/>
    <w:qFormat/>
    <w:rsid w:val="00667439"/>
    <w:pPr>
      <w:widowControl w:val="0"/>
      <w:autoSpaceDE w:val="0"/>
      <w:autoSpaceDN w:val="0"/>
    </w:pPr>
    <w:rPr>
      <w:rFonts w:ascii="Times New Roman" w:eastAsia="Times New Roman" w:hAnsi="Times New Roman" w:cs="Times New Roman"/>
      <w:sz w:val="22"/>
      <w:szCs w:val="22"/>
    </w:rPr>
  </w:style>
  <w:style w:type="character" w:customStyle="1" w:styleId="CorpotestoCarattere">
    <w:name w:val="Corpo testo Carattere"/>
    <w:basedOn w:val="Carpredefinitoparagrafo"/>
    <w:uiPriority w:val="1"/>
    <w:semiHidden/>
    <w:rsid w:val="00667439"/>
    <w:rPr>
      <w:sz w:val="24"/>
      <w:szCs w:val="24"/>
    </w:rPr>
  </w:style>
  <w:style w:type="character" w:customStyle="1" w:styleId="CorpotestoCarattere1">
    <w:name w:val="Corpo testo Carattere1"/>
    <w:basedOn w:val="Carpredefinitoparagrafo"/>
    <w:link w:val="Corpotesto"/>
    <w:uiPriority w:val="1"/>
    <w:rsid w:val="00667439"/>
    <w:rPr>
      <w:rFonts w:ascii="Times New Roman" w:eastAsia="Times New Roman" w:hAnsi="Times New Roman" w:cs="Times New Roman"/>
    </w:rPr>
  </w:style>
  <w:style w:type="paragraph" w:styleId="Paragrafoelenco">
    <w:name w:val="List Paragraph"/>
    <w:basedOn w:val="Normale"/>
    <w:uiPriority w:val="1"/>
    <w:qFormat/>
    <w:rsid w:val="000E07DE"/>
    <w:pPr>
      <w:widowControl w:val="0"/>
      <w:autoSpaceDE w:val="0"/>
      <w:autoSpaceDN w:val="0"/>
      <w:ind w:left="833" w:hanging="36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2617">
      <w:bodyDiv w:val="1"/>
      <w:marLeft w:val="0"/>
      <w:marRight w:val="0"/>
      <w:marTop w:val="0"/>
      <w:marBottom w:val="0"/>
      <w:divBdr>
        <w:top w:val="none" w:sz="0" w:space="0" w:color="auto"/>
        <w:left w:val="none" w:sz="0" w:space="0" w:color="auto"/>
        <w:bottom w:val="none" w:sz="0" w:space="0" w:color="auto"/>
        <w:right w:val="none" w:sz="0" w:space="0" w:color="auto"/>
      </w:divBdr>
    </w:div>
    <w:div w:id="139540564">
      <w:bodyDiv w:val="1"/>
      <w:marLeft w:val="0"/>
      <w:marRight w:val="0"/>
      <w:marTop w:val="0"/>
      <w:marBottom w:val="0"/>
      <w:divBdr>
        <w:top w:val="none" w:sz="0" w:space="0" w:color="auto"/>
        <w:left w:val="none" w:sz="0" w:space="0" w:color="auto"/>
        <w:bottom w:val="none" w:sz="0" w:space="0" w:color="auto"/>
        <w:right w:val="none" w:sz="0" w:space="0" w:color="auto"/>
      </w:divBdr>
    </w:div>
    <w:div w:id="308680214">
      <w:bodyDiv w:val="1"/>
      <w:marLeft w:val="0"/>
      <w:marRight w:val="0"/>
      <w:marTop w:val="0"/>
      <w:marBottom w:val="0"/>
      <w:divBdr>
        <w:top w:val="none" w:sz="0" w:space="0" w:color="auto"/>
        <w:left w:val="none" w:sz="0" w:space="0" w:color="auto"/>
        <w:bottom w:val="none" w:sz="0" w:space="0" w:color="auto"/>
        <w:right w:val="none" w:sz="0" w:space="0" w:color="auto"/>
      </w:divBdr>
    </w:div>
    <w:div w:id="999041877">
      <w:bodyDiv w:val="1"/>
      <w:marLeft w:val="0"/>
      <w:marRight w:val="0"/>
      <w:marTop w:val="0"/>
      <w:marBottom w:val="0"/>
      <w:divBdr>
        <w:top w:val="none" w:sz="0" w:space="0" w:color="auto"/>
        <w:left w:val="none" w:sz="0" w:space="0" w:color="auto"/>
        <w:bottom w:val="none" w:sz="0" w:space="0" w:color="auto"/>
        <w:right w:val="none" w:sz="0" w:space="0" w:color="auto"/>
      </w:divBdr>
    </w:div>
    <w:div w:id="1310406556">
      <w:bodyDiv w:val="1"/>
      <w:marLeft w:val="0"/>
      <w:marRight w:val="0"/>
      <w:marTop w:val="0"/>
      <w:marBottom w:val="0"/>
      <w:divBdr>
        <w:top w:val="none" w:sz="0" w:space="0" w:color="auto"/>
        <w:left w:val="none" w:sz="0" w:space="0" w:color="auto"/>
        <w:bottom w:val="none" w:sz="0" w:space="0" w:color="auto"/>
        <w:right w:val="none" w:sz="0" w:space="0" w:color="auto"/>
      </w:divBdr>
    </w:div>
    <w:div w:id="1311397388">
      <w:bodyDiv w:val="1"/>
      <w:marLeft w:val="0"/>
      <w:marRight w:val="0"/>
      <w:marTop w:val="0"/>
      <w:marBottom w:val="0"/>
      <w:divBdr>
        <w:top w:val="none" w:sz="0" w:space="0" w:color="auto"/>
        <w:left w:val="none" w:sz="0" w:space="0" w:color="auto"/>
        <w:bottom w:val="none" w:sz="0" w:space="0" w:color="auto"/>
        <w:right w:val="none" w:sz="0" w:space="0" w:color="auto"/>
      </w:divBdr>
    </w:div>
    <w:div w:id="1788160319">
      <w:bodyDiv w:val="1"/>
      <w:marLeft w:val="0"/>
      <w:marRight w:val="0"/>
      <w:marTop w:val="0"/>
      <w:marBottom w:val="0"/>
      <w:divBdr>
        <w:top w:val="none" w:sz="0" w:space="0" w:color="auto"/>
        <w:left w:val="none" w:sz="0" w:space="0" w:color="auto"/>
        <w:bottom w:val="none" w:sz="0" w:space="0" w:color="auto"/>
        <w:right w:val="none" w:sz="0" w:space="0" w:color="auto"/>
      </w:divBdr>
    </w:div>
    <w:div w:id="204612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436</Words>
  <Characters>2490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Pezzi</dc:creator>
  <cp:lastModifiedBy>CSIS081003 - IIS L. DELLA VALLE COSENZA</cp:lastModifiedBy>
  <cp:revision>29</cp:revision>
  <dcterms:created xsi:type="dcterms:W3CDTF">2021-04-28T07:08:00Z</dcterms:created>
  <dcterms:modified xsi:type="dcterms:W3CDTF">2026-06-04T08:59:00Z</dcterms:modified>
</cp:coreProperties>
</file>